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65" w:rsidRPr="00622834" w:rsidRDefault="002F0B65" w:rsidP="002F0B65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>
        <w:rPr>
          <w:b w:val="0"/>
          <w:sz w:val="24"/>
          <w:szCs w:val="24"/>
        </w:rPr>
        <w:t>Додаток</w:t>
      </w:r>
      <w:proofErr w:type="spellEnd"/>
      <w:r>
        <w:rPr>
          <w:b w:val="0"/>
          <w:sz w:val="24"/>
          <w:szCs w:val="24"/>
        </w:rPr>
        <w:t xml:space="preserve"> </w:t>
      </w:r>
      <w:r w:rsidR="008F6F38">
        <w:rPr>
          <w:b w:val="0"/>
          <w:sz w:val="24"/>
          <w:szCs w:val="24"/>
          <w:lang w:val="uk-UA"/>
        </w:rPr>
        <w:t>8</w:t>
      </w:r>
    </w:p>
    <w:p w:rsidR="002F0B65" w:rsidRDefault="002F0B65" w:rsidP="002F0B65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до</w:t>
      </w:r>
      <w:proofErr w:type="gramEnd"/>
      <w:r>
        <w:rPr>
          <w:b w:val="0"/>
          <w:sz w:val="24"/>
          <w:szCs w:val="24"/>
        </w:rPr>
        <w:t xml:space="preserve"> наказу директору департаменту </w:t>
      </w:r>
    </w:p>
    <w:p w:rsidR="002F0B65" w:rsidRPr="002E5E92" w:rsidRDefault="002F0B65" w:rsidP="002F0B65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>
        <w:rPr>
          <w:b w:val="0"/>
          <w:sz w:val="24"/>
          <w:szCs w:val="24"/>
          <w:lang w:val="uk-UA"/>
        </w:rPr>
        <w:t>охорони здоров’я</w:t>
      </w:r>
    </w:p>
    <w:p w:rsidR="002F0B65" w:rsidRPr="00B07221" w:rsidRDefault="002F0B65" w:rsidP="002F0B65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 w:rsidRPr="00B07221">
        <w:rPr>
          <w:b w:val="0"/>
          <w:sz w:val="24"/>
          <w:szCs w:val="24"/>
          <w:lang w:val="uk-UA"/>
        </w:rPr>
        <w:t>Донецької</w:t>
      </w:r>
      <w:r>
        <w:rPr>
          <w:b w:val="0"/>
          <w:sz w:val="24"/>
          <w:szCs w:val="24"/>
          <w:lang w:val="uk-UA"/>
        </w:rPr>
        <w:t xml:space="preserve"> </w:t>
      </w:r>
      <w:proofErr w:type="spellStart"/>
      <w:r w:rsidRPr="00B07221">
        <w:rPr>
          <w:b w:val="0"/>
          <w:sz w:val="24"/>
          <w:szCs w:val="24"/>
          <w:lang w:val="uk-UA"/>
        </w:rPr>
        <w:t>облдержадміністації</w:t>
      </w:r>
      <w:proofErr w:type="spellEnd"/>
    </w:p>
    <w:p w:rsidR="002F0B65" w:rsidRPr="008512CD" w:rsidRDefault="002F0B65" w:rsidP="002F0B65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 w:rsidRPr="008512CD">
        <w:rPr>
          <w:b w:val="0"/>
          <w:sz w:val="24"/>
          <w:szCs w:val="24"/>
        </w:rPr>
        <w:t>від</w:t>
      </w:r>
      <w:proofErr w:type="spellEnd"/>
      <w:r w:rsidRPr="008512C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uk-UA"/>
        </w:rPr>
        <w:t xml:space="preserve"> 06.12. </w:t>
      </w:r>
      <w:r w:rsidRPr="008512CD">
        <w:rPr>
          <w:b w:val="0"/>
          <w:sz w:val="24"/>
          <w:szCs w:val="24"/>
        </w:rPr>
        <w:t xml:space="preserve">2016  № </w:t>
      </w:r>
      <w:r>
        <w:rPr>
          <w:b w:val="0"/>
          <w:sz w:val="24"/>
          <w:szCs w:val="24"/>
          <w:lang w:val="uk-UA"/>
        </w:rPr>
        <w:t>81-к</w:t>
      </w:r>
    </w:p>
    <w:p w:rsidR="002F0B65" w:rsidRPr="00B07221" w:rsidRDefault="002F0B65" w:rsidP="002F0B65">
      <w:pPr>
        <w:pStyle w:val="3"/>
        <w:spacing w:before="0" w:beforeAutospacing="0" w:after="0" w:afterAutospacing="0"/>
        <w:rPr>
          <w:sz w:val="24"/>
          <w:szCs w:val="24"/>
          <w:lang w:val="uk-UA"/>
        </w:rPr>
      </w:pPr>
    </w:p>
    <w:p w:rsidR="002F0B65" w:rsidRPr="002E5E92" w:rsidRDefault="002F0B65" w:rsidP="002F0B65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B07221">
        <w:rPr>
          <w:sz w:val="28"/>
          <w:szCs w:val="28"/>
          <w:lang w:val="uk-UA"/>
        </w:rPr>
        <w:t>УМОВИ</w:t>
      </w:r>
    </w:p>
    <w:p w:rsidR="002F0B65" w:rsidRPr="002E5E92" w:rsidRDefault="002F0B65" w:rsidP="002F0B65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</w:t>
      </w:r>
      <w:r w:rsidRPr="00B07221">
        <w:rPr>
          <w:sz w:val="28"/>
          <w:szCs w:val="28"/>
          <w:lang w:val="uk-UA"/>
        </w:rPr>
        <w:t>я конкурсу</w:t>
      </w:r>
    </w:p>
    <w:p w:rsidR="002F0B65" w:rsidRPr="002E5E92" w:rsidRDefault="002F0B65" w:rsidP="002F0B65">
      <w:pPr>
        <w:jc w:val="both"/>
        <w:rPr>
          <w:color w:val="000000"/>
          <w:szCs w:val="28"/>
          <w:lang w:val="uk-UA"/>
        </w:rPr>
      </w:pPr>
      <w:r w:rsidRPr="00253E34">
        <w:rPr>
          <w:sz w:val="24"/>
          <w:szCs w:val="24"/>
          <w:lang w:val="uk-UA"/>
        </w:rPr>
        <w:t>на зайняття вакантної посади державної слу</w:t>
      </w:r>
      <w:r>
        <w:rPr>
          <w:sz w:val="24"/>
          <w:szCs w:val="24"/>
          <w:lang w:val="uk-UA"/>
        </w:rPr>
        <w:t>жби (категорія В</w:t>
      </w:r>
      <w:r w:rsidRPr="00253E34">
        <w:rPr>
          <w:sz w:val="24"/>
          <w:szCs w:val="24"/>
          <w:lang w:val="uk-UA"/>
        </w:rPr>
        <w:t xml:space="preserve">) – </w:t>
      </w:r>
      <w:r>
        <w:rPr>
          <w:sz w:val="24"/>
          <w:szCs w:val="24"/>
          <w:lang w:val="uk-UA"/>
        </w:rPr>
        <w:t xml:space="preserve">головний спеціаліст планово-економічного відділу управління </w:t>
      </w:r>
      <w:r w:rsidRPr="00253E34">
        <w:rPr>
          <w:sz w:val="24"/>
          <w:szCs w:val="24"/>
          <w:lang w:val="uk-UA"/>
        </w:rPr>
        <w:t xml:space="preserve">економіки та фінансів </w:t>
      </w:r>
      <w:r w:rsidRPr="00253E34">
        <w:rPr>
          <w:color w:val="000000"/>
          <w:sz w:val="24"/>
          <w:szCs w:val="24"/>
          <w:lang w:val="uk-UA"/>
        </w:rPr>
        <w:t xml:space="preserve">департаменту охорони здоров’я </w:t>
      </w:r>
      <w:r w:rsidRPr="00253E34">
        <w:rPr>
          <w:sz w:val="24"/>
          <w:szCs w:val="24"/>
          <w:lang w:val="uk-UA"/>
        </w:rPr>
        <w:t>Донецької облдержадміністрації</w:t>
      </w:r>
    </w:p>
    <w:p w:rsidR="002F0B65" w:rsidRPr="00D86680" w:rsidRDefault="002F0B65" w:rsidP="002F0B65">
      <w:pPr>
        <w:jc w:val="both"/>
        <w:rPr>
          <w:sz w:val="24"/>
          <w:szCs w:val="24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552"/>
        <w:gridCol w:w="6379"/>
      </w:tblGrid>
      <w:tr w:rsidR="002F0B65" w:rsidRPr="00D86680" w:rsidTr="0092676C">
        <w:tc>
          <w:tcPr>
            <w:tcW w:w="9606" w:type="dxa"/>
            <w:gridSpan w:val="3"/>
            <w:shd w:val="clear" w:color="auto" w:fill="auto"/>
          </w:tcPr>
          <w:p w:rsidR="002F0B65" w:rsidRPr="00D86680" w:rsidRDefault="002F0B65" w:rsidP="0092676C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86680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2F0B65" w:rsidRPr="00D86680" w:rsidTr="0092676C">
        <w:tc>
          <w:tcPr>
            <w:tcW w:w="3227" w:type="dxa"/>
            <w:gridSpan w:val="2"/>
            <w:shd w:val="clear" w:color="auto" w:fill="auto"/>
          </w:tcPr>
          <w:p w:rsidR="002F0B65" w:rsidRPr="00D86680" w:rsidRDefault="002F0B65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86680">
              <w:rPr>
                <w:color w:val="000000"/>
                <w:sz w:val="24"/>
                <w:szCs w:val="24"/>
              </w:rPr>
              <w:t>Посадові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6680">
              <w:rPr>
                <w:color w:val="000000"/>
                <w:sz w:val="24"/>
                <w:szCs w:val="24"/>
              </w:rPr>
              <w:t>обов’язки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:rsidR="002F0B65" w:rsidRDefault="002F0B65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Приймає  участь у складанні проекту бюджету, бюджетного запиту з охорони здоров</w:t>
            </w:r>
            <w:r w:rsidRPr="001A7C0A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uk-UA"/>
              </w:rPr>
              <w:t>я, у тому числі по показниках з фонду оплати праці, придбання медикаментів, продуктів харчування, спеціального фонду.</w:t>
            </w:r>
          </w:p>
          <w:p w:rsidR="002F0B65" w:rsidRDefault="002F0B65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Здійснює доведення контрольних показників бюджету до підвідомчих закладів охорони здоров</w:t>
            </w:r>
            <w:r w:rsidRPr="001A7C0A">
              <w:rPr>
                <w:sz w:val="24"/>
                <w:szCs w:val="24"/>
                <w:lang w:val="uk-UA"/>
              </w:rPr>
              <w:t>’</w:t>
            </w:r>
            <w:r>
              <w:rPr>
                <w:sz w:val="24"/>
                <w:szCs w:val="24"/>
                <w:lang w:val="uk-UA"/>
              </w:rPr>
              <w:t>я, оформлення лімітних довідок про бюджетні асигнування та кредитування.</w:t>
            </w:r>
          </w:p>
          <w:p w:rsidR="002F0B65" w:rsidRDefault="002F0B65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Приймає участь у складанні зведених кошторисів доходів і видатків та кошторисів за програмами та централізованими заходами  департаменту.</w:t>
            </w:r>
          </w:p>
          <w:p w:rsidR="002F0B65" w:rsidRDefault="002F0B65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Здійснює перевірку та аналіз  виконання кошторисів доходів і видатків закладів охорони здоров</w:t>
            </w:r>
            <w:r w:rsidRPr="001A7C0A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uk-UA"/>
              </w:rPr>
              <w:t>я  обласного підпорядкування, в тому числі показників  з комунальних послуг та енергоносіїв.</w:t>
            </w:r>
          </w:p>
          <w:p w:rsidR="002F0B65" w:rsidRDefault="002F0B65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Приймає участь у підготовці фінансових показників вторинного рівня надання медичної допомоги.</w:t>
            </w:r>
          </w:p>
          <w:p w:rsidR="002F0B65" w:rsidRDefault="002F0B65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Приймає участь у розробці проектів наказів, розпоряджень, програм, що входять до компетенції відділу.</w:t>
            </w:r>
          </w:p>
          <w:p w:rsidR="002F0B65" w:rsidRDefault="002F0B65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Розглядає звернення громадян, установ та організацій в межах своєї компетенції.</w:t>
            </w:r>
          </w:p>
          <w:p w:rsidR="002F0B65" w:rsidRDefault="002F0B65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Надає методичну допомогу підвідомчим закладам охорони здоров</w:t>
            </w:r>
            <w:r w:rsidRPr="001A7C0A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uk-UA"/>
              </w:rPr>
              <w:t>я з питань планування та аналізу використання бюджетних асигнувань.</w:t>
            </w:r>
          </w:p>
          <w:p w:rsidR="002F0B65" w:rsidRDefault="002F0B65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Аналізує та узагальнює вітчизняну та зарубіжну практику з організації планування в галузі «Охорона здоров</w:t>
            </w:r>
            <w:r w:rsidRPr="001A7C0A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uk-UA"/>
              </w:rPr>
              <w:t>я».</w:t>
            </w:r>
          </w:p>
          <w:p w:rsidR="002F0B65" w:rsidRPr="00856939" w:rsidRDefault="002F0B65" w:rsidP="00926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Виконує доручення начальника відділу.</w:t>
            </w:r>
          </w:p>
        </w:tc>
      </w:tr>
      <w:tr w:rsidR="002F0B65" w:rsidRPr="00DC5D80" w:rsidTr="0092676C">
        <w:tc>
          <w:tcPr>
            <w:tcW w:w="3227" w:type="dxa"/>
            <w:gridSpan w:val="2"/>
            <w:shd w:val="clear" w:color="auto" w:fill="auto"/>
          </w:tcPr>
          <w:p w:rsidR="002F0B65" w:rsidRPr="00DC5D80" w:rsidRDefault="002F0B65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t>Умови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оплати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праці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:rsidR="002F0B65" w:rsidRPr="00622834" w:rsidRDefault="002F0B65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8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Відповідно до постанови Кабінету Міністрів України від 06 квітня 2016 року № 292 «Деякі питання оплати праці державних службовців у 2016 році» посадовий оклад складає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3274,00</w:t>
            </w:r>
            <w:r w:rsidRPr="006228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грн.;</w:t>
            </w:r>
          </w:p>
          <w:p w:rsidR="002F0B65" w:rsidRPr="00622834" w:rsidRDefault="002F0B65" w:rsidP="0092676C">
            <w:pPr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622834">
              <w:rPr>
                <w:sz w:val="24"/>
                <w:szCs w:val="24"/>
                <w:lang w:val="uk-UA"/>
              </w:rPr>
              <w:t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службовців»;</w:t>
            </w:r>
            <w:r w:rsidRPr="00B9727F">
              <w:rPr>
                <w:sz w:val="24"/>
                <w:szCs w:val="24"/>
                <w:lang w:val="uk-UA"/>
              </w:rPr>
              <w:t xml:space="preserve"> Надбавки та доплати (відповідно до статті 52 Закону України «Про державну службу»).</w:t>
            </w:r>
          </w:p>
        </w:tc>
      </w:tr>
      <w:tr w:rsidR="002F0B65" w:rsidRPr="00DC5D80" w:rsidTr="0092676C">
        <w:tc>
          <w:tcPr>
            <w:tcW w:w="3227" w:type="dxa"/>
            <w:gridSpan w:val="2"/>
            <w:shd w:val="clear" w:color="auto" w:fill="auto"/>
          </w:tcPr>
          <w:p w:rsidR="002F0B65" w:rsidRPr="00DC5D80" w:rsidRDefault="002F0B65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t>Інформація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строковість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чи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безстроковість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C5D80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DC5D80">
              <w:rPr>
                <w:color w:val="000000"/>
                <w:sz w:val="24"/>
                <w:szCs w:val="24"/>
              </w:rPr>
              <w:t xml:space="preserve"> посаду</w:t>
            </w:r>
          </w:p>
        </w:tc>
        <w:tc>
          <w:tcPr>
            <w:tcW w:w="6379" w:type="dxa"/>
            <w:shd w:val="clear" w:color="auto" w:fill="auto"/>
          </w:tcPr>
          <w:p w:rsidR="002F0B65" w:rsidRPr="00C070AB" w:rsidRDefault="008F6F38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</w:t>
            </w:r>
            <w:r w:rsidR="002F0B65" w:rsidRPr="00C070AB">
              <w:rPr>
                <w:color w:val="000000"/>
                <w:sz w:val="24"/>
                <w:szCs w:val="24"/>
                <w:lang w:val="uk-UA"/>
              </w:rPr>
              <w:t>ризначення на посаду здійснюється безстроково.</w:t>
            </w:r>
          </w:p>
          <w:p w:rsidR="002F0B65" w:rsidRPr="00DC5D80" w:rsidRDefault="002F0B65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70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Відповідно до частин другої та третьої статті 35 Закону України «Про державну службу» при призначенні особи на посаду державної служби вперше встановлення </w:t>
            </w:r>
            <w:r w:rsidRPr="00C070A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2F0B65" w:rsidRPr="00DC5D80" w:rsidTr="0092676C">
        <w:trPr>
          <w:trHeight w:val="2276"/>
        </w:trPr>
        <w:tc>
          <w:tcPr>
            <w:tcW w:w="3227" w:type="dxa"/>
            <w:gridSpan w:val="2"/>
            <w:shd w:val="clear" w:color="auto" w:fill="auto"/>
          </w:tcPr>
          <w:p w:rsidR="002F0B65" w:rsidRPr="00DC5D80" w:rsidRDefault="002F0B65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lastRenderedPageBreak/>
              <w:t>Перелік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документів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необхідних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участі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конкурсі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та строк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їх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подання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:rsidR="002F0B65" w:rsidRPr="00DC5D80" w:rsidRDefault="002F0B65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1. Копія паспорта громадянина України.</w:t>
            </w:r>
          </w:p>
          <w:p w:rsidR="002F0B65" w:rsidRPr="00DC5D80" w:rsidRDefault="002F0B65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2. Письмову заяву про участь у конкурсі із зазначенням основних мотивів до зайняття посади державної служби, до якої додається резюме у довільній формі.</w:t>
            </w:r>
          </w:p>
          <w:p w:rsidR="002F0B65" w:rsidRPr="00DC5D80" w:rsidRDefault="002F0B65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3. Письмову заяву, в якій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2F0B65" w:rsidRPr="00DC5D80" w:rsidRDefault="002F0B65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4. Копія (копії) документа (документів) про освіту.</w:t>
            </w:r>
          </w:p>
          <w:p w:rsidR="002F0B65" w:rsidRPr="00DC5D80" w:rsidRDefault="002F0B65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5. Заповнену особову картку встановленого зразка.</w:t>
            </w:r>
          </w:p>
          <w:p w:rsidR="002F0B65" w:rsidRPr="00DC5D80" w:rsidRDefault="002F0B65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6. Декларацію особи, уповноваженої на виконання функцій держави або місцевого самоврядування, за 2015 рік.</w:t>
            </w:r>
          </w:p>
          <w:p w:rsidR="002F0B65" w:rsidRPr="00E961A7" w:rsidRDefault="002F0B65" w:rsidP="0092676C">
            <w:pPr>
              <w:pStyle w:val="a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Особа, яка бажає взяти участь у конкурсі, має інвалідність та потребує у зв'язку з цим розумного пристосування, подає заяву (за формою) про забезпечення в установленому порядку розумного пристосування.</w:t>
            </w:r>
          </w:p>
          <w:p w:rsidR="002F0B65" w:rsidRPr="00DC5D80" w:rsidRDefault="002F0B65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rPr>
                <w:iCs/>
              </w:rPr>
              <w:t>Строк подання</w:t>
            </w:r>
            <w:r>
              <w:rPr>
                <w:iCs/>
              </w:rPr>
              <w:t xml:space="preserve"> документів - 15 календарних днів</w:t>
            </w:r>
            <w:r w:rsidRPr="00DC5D80">
              <w:rPr>
                <w:iCs/>
              </w:rPr>
              <w:t xml:space="preserve"> з дня оприлюднення інформації про проведення конкурсу на офіційному веб-сайті Національного агентства України             з питань державної служби</w:t>
            </w:r>
          </w:p>
        </w:tc>
      </w:tr>
      <w:tr w:rsidR="002F0B65" w:rsidRPr="00DC5D80" w:rsidTr="0092676C">
        <w:tc>
          <w:tcPr>
            <w:tcW w:w="3227" w:type="dxa"/>
            <w:gridSpan w:val="2"/>
            <w:shd w:val="clear" w:color="auto" w:fill="auto"/>
          </w:tcPr>
          <w:p w:rsidR="002F0B65" w:rsidRPr="00DC5D80" w:rsidRDefault="002F0B65" w:rsidP="0092676C">
            <w:pPr>
              <w:rPr>
                <w:color w:val="000000"/>
                <w:sz w:val="24"/>
                <w:szCs w:val="24"/>
              </w:rPr>
            </w:pPr>
            <w:r w:rsidRPr="00DC5D80">
              <w:rPr>
                <w:color w:val="000000"/>
                <w:sz w:val="24"/>
                <w:szCs w:val="24"/>
              </w:rPr>
              <w:t xml:space="preserve">Дата, час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місце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проведення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379" w:type="dxa"/>
            <w:shd w:val="clear" w:color="auto" w:fill="auto"/>
          </w:tcPr>
          <w:p w:rsidR="002F0B65" w:rsidRPr="00DC5D80" w:rsidRDefault="002F0B65" w:rsidP="0092676C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28 грудня </w:t>
            </w:r>
            <w:r w:rsidRPr="00DC5D80">
              <w:rPr>
                <w:sz w:val="24"/>
                <w:szCs w:val="24"/>
                <w:lang w:val="uk-UA" w:eastAsia="uk-UA"/>
              </w:rPr>
              <w:t xml:space="preserve">2016 року о </w:t>
            </w:r>
            <w:r>
              <w:rPr>
                <w:sz w:val="24"/>
                <w:szCs w:val="24"/>
                <w:lang w:val="uk-UA" w:eastAsia="uk-UA"/>
              </w:rPr>
              <w:t>11 год. 0</w:t>
            </w:r>
            <w:r w:rsidRPr="00DC5D80">
              <w:rPr>
                <w:sz w:val="24"/>
                <w:szCs w:val="24"/>
                <w:lang w:val="uk-UA" w:eastAsia="uk-UA"/>
              </w:rPr>
              <w:t>0 хв.</w:t>
            </w:r>
          </w:p>
          <w:p w:rsidR="002F0B65" w:rsidRPr="00DC5D80" w:rsidRDefault="002F0B65" w:rsidP="0092676C">
            <w:pPr>
              <w:rPr>
                <w:sz w:val="24"/>
                <w:szCs w:val="24"/>
                <w:lang w:val="uk-UA" w:eastAsia="uk-UA"/>
              </w:rPr>
            </w:pPr>
            <w:r w:rsidRPr="00DC5D80">
              <w:rPr>
                <w:sz w:val="24"/>
                <w:szCs w:val="24"/>
                <w:lang w:val="uk-UA" w:eastAsia="uk-UA"/>
              </w:rPr>
              <w:t>за адресою: Донецька обл., місто Краматорськ,</w:t>
            </w:r>
          </w:p>
          <w:p w:rsidR="002F0B65" w:rsidRPr="00DC5D80" w:rsidRDefault="002F0B65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вулиця Богдана Хмельницького, 6 </w:t>
            </w:r>
          </w:p>
        </w:tc>
      </w:tr>
      <w:tr w:rsidR="002F0B65" w:rsidRPr="00DC5D80" w:rsidTr="0092676C">
        <w:tc>
          <w:tcPr>
            <w:tcW w:w="3227" w:type="dxa"/>
            <w:gridSpan w:val="2"/>
            <w:shd w:val="clear" w:color="auto" w:fill="auto"/>
          </w:tcPr>
          <w:p w:rsidR="002F0B65" w:rsidRPr="00DC5D80" w:rsidRDefault="002F0B65" w:rsidP="0092676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t>Прізвище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ім</w:t>
            </w:r>
            <w:r w:rsidRPr="00DC5D80">
              <w:rPr>
                <w:sz w:val="24"/>
                <w:szCs w:val="24"/>
              </w:rPr>
              <w:t>’</w:t>
            </w:r>
            <w:r w:rsidRPr="00DC5D80">
              <w:rPr>
                <w:color w:val="000000"/>
                <w:sz w:val="24"/>
                <w:szCs w:val="24"/>
              </w:rPr>
              <w:t>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та по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батькові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номер телефону та адреса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електронноїпошти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особи, яка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надаєдодатковуінформацію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з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питаньпроведення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379" w:type="dxa"/>
            <w:shd w:val="clear" w:color="auto" w:fill="auto"/>
          </w:tcPr>
          <w:p w:rsidR="002F0B65" w:rsidRPr="00E10609" w:rsidRDefault="002F0B65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Васильєва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Гузалія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Реджепівна</w:t>
            </w:r>
            <w:proofErr w:type="spellEnd"/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2F0B65" w:rsidRPr="00E10609" w:rsidRDefault="002F0B65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+38-095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053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85-1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2F0B65" w:rsidRPr="00890D07" w:rsidRDefault="002F0B65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vgr</w:t>
            </w:r>
            <w:proofErr w:type="spellEnd"/>
            <w:r w:rsidRPr="0089599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05092015</w:t>
            </w:r>
            <w:r w:rsidRPr="00E1060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@gmail.com</w:t>
            </w:r>
          </w:p>
        </w:tc>
      </w:tr>
      <w:tr w:rsidR="002F0B65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2F0B65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Загальні вимоги</w:t>
            </w:r>
          </w:p>
        </w:tc>
      </w:tr>
      <w:tr w:rsidR="002F0B65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8B43ED" w:rsidRDefault="002F0B65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3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8B43ED" w:rsidRDefault="002F0B65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B43ED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8B43ED" w:rsidRDefault="002F0B65" w:rsidP="008F6F38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spellStart"/>
            <w:r w:rsidRPr="008B43ED">
              <w:rPr>
                <w:rFonts w:ascii="Times New Roman" w:hAnsi="Times New Roman"/>
                <w:sz w:val="24"/>
                <w:szCs w:val="24"/>
              </w:rPr>
              <w:t>ища</w:t>
            </w:r>
            <w:proofErr w:type="spellEnd"/>
            <w:proofErr w:type="gramStart"/>
            <w:r w:rsidR="008F6F3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 нижче </w:t>
            </w:r>
            <w:r w:rsidR="008F6F38">
              <w:rPr>
                <w:rFonts w:ascii="Times New Roman" w:hAnsi="Times New Roman"/>
                <w:sz w:val="24"/>
                <w:szCs w:val="24"/>
              </w:rPr>
              <w:t xml:space="preserve">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</w:t>
            </w:r>
            <w:r w:rsidR="008F6F3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F0B65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 вимагається</w:t>
            </w:r>
          </w:p>
        </w:tc>
      </w:tr>
      <w:tr w:rsidR="002F0B65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вільно</w:t>
            </w:r>
          </w:p>
        </w:tc>
      </w:tr>
      <w:tr w:rsidR="002F0B65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B65" w:rsidRPr="00DC5D80" w:rsidRDefault="002F0B65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Спеціальні вимоги</w:t>
            </w:r>
          </w:p>
        </w:tc>
      </w:tr>
      <w:tr w:rsidR="002F0B65" w:rsidRPr="00516DC5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C912F4" w:rsidRDefault="002F0B65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Галузь знань «</w:t>
            </w:r>
            <w:r w:rsidRPr="00FE29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Управління та адміністрування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 за</w:t>
            </w:r>
            <w:r w:rsidRPr="00FE29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2327">
              <w:rPr>
                <w:rFonts w:ascii="Times New Roman" w:hAnsi="Times New Roman"/>
                <w:sz w:val="24"/>
                <w:szCs w:val="26"/>
              </w:rPr>
              <w:t>спеціальністю «</w:t>
            </w:r>
            <w:r>
              <w:rPr>
                <w:rFonts w:ascii="Times New Roman" w:hAnsi="Times New Roman"/>
                <w:sz w:val="24"/>
                <w:szCs w:val="26"/>
              </w:rPr>
              <w:t>Облік і оподаткування</w:t>
            </w:r>
            <w:r w:rsidRPr="00B72327">
              <w:rPr>
                <w:rFonts w:ascii="Times New Roman" w:hAnsi="Times New Roman"/>
                <w:sz w:val="24"/>
                <w:szCs w:val="26"/>
              </w:rPr>
              <w:t>»</w:t>
            </w:r>
            <w:r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="008F6F38">
              <w:rPr>
                <w:rFonts w:ascii="Times New Roman" w:hAnsi="Times New Roman"/>
                <w:sz w:val="24"/>
                <w:szCs w:val="26"/>
              </w:rPr>
              <w:t>та\</w:t>
            </w:r>
            <w:r>
              <w:rPr>
                <w:rFonts w:ascii="Times New Roman" w:hAnsi="Times New Roman"/>
                <w:sz w:val="24"/>
                <w:szCs w:val="26"/>
              </w:rPr>
              <w:t>або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«</w:t>
            </w:r>
            <w:r w:rsidRPr="00FE29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Фінанси, банківська справа та страхування</w:t>
            </w:r>
            <w:r w:rsidRPr="00FE294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F0B65" w:rsidRPr="00767CCC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tabs>
                <w:tab w:val="left" w:pos="354"/>
              </w:tabs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Конституція України;</w:t>
            </w:r>
          </w:p>
          <w:p w:rsidR="002F0B65" w:rsidRDefault="002F0B65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</w:t>
            </w:r>
            <w:r w:rsidRPr="00CE5586">
              <w:rPr>
                <w:sz w:val="24"/>
                <w:lang w:val="uk-UA"/>
              </w:rPr>
              <w:t>акон України «Про державну службу»;</w:t>
            </w:r>
          </w:p>
          <w:p w:rsidR="002F0B65" w:rsidRDefault="002F0B65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запобігання корупції»;</w:t>
            </w:r>
          </w:p>
          <w:p w:rsidR="002F0B65" w:rsidRPr="00057CB8" w:rsidRDefault="002F0B65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звернення громадян»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2F0B65" w:rsidRPr="008350A6" w:rsidRDefault="002F0B65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доступ до публічної інформації»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2F0B65" w:rsidRPr="00CE5586" w:rsidRDefault="002F0B65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lastRenderedPageBreak/>
              <w:t>Бюджетний Кодекс України;</w:t>
            </w:r>
          </w:p>
          <w:p w:rsidR="002F0B65" w:rsidRPr="00CE5586" w:rsidRDefault="002F0B65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Кодекс законів про працю України;</w:t>
            </w:r>
          </w:p>
          <w:p w:rsidR="002F0B65" w:rsidRPr="00CE5586" w:rsidRDefault="002F0B65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pacing w:val="-6"/>
                <w:sz w:val="24"/>
              </w:rPr>
            </w:pPr>
            <w:r w:rsidRPr="00CE5586">
              <w:rPr>
                <w:rFonts w:ascii="Times New Roman" w:hAnsi="Times New Roman"/>
                <w:spacing w:val="-6"/>
                <w:sz w:val="24"/>
              </w:rPr>
              <w:t>Закон України «Про Державний бюджет України» на відповідний період;</w:t>
            </w:r>
          </w:p>
          <w:p w:rsidR="002F0B65" w:rsidRPr="00CE5586" w:rsidRDefault="002F0B65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Закон України «Про бухгалтерський облік та фінансову звітність в Україні»;</w:t>
            </w:r>
          </w:p>
          <w:p w:rsidR="002F0B65" w:rsidRPr="004A5452" w:rsidRDefault="002F0B65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Національні положення (стандарти) бухгалтерського обліку в державному секторі та план рахунків бухгалтерського обліку бюджетних установ</w:t>
            </w:r>
            <w:r>
              <w:rPr>
                <w:color w:val="000000"/>
                <w:sz w:val="24"/>
                <w:lang w:val="uk-UA"/>
              </w:rPr>
              <w:t>.</w:t>
            </w:r>
          </w:p>
        </w:tc>
      </w:tr>
      <w:tr w:rsidR="002F0B65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657778" w:rsidRDefault="002F0B65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77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657778" w:rsidRDefault="002F0B65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57778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657778" w:rsidRDefault="002F0B65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lang w:val="uk-UA"/>
              </w:rPr>
              <w:t>в</w:t>
            </w:r>
            <w:r w:rsidRPr="001E7728">
              <w:rPr>
                <w:sz w:val="24"/>
                <w:lang w:val="uk-UA"/>
              </w:rPr>
              <w:t>міння використ</w:t>
            </w:r>
            <w:r>
              <w:rPr>
                <w:sz w:val="24"/>
                <w:lang w:val="uk-UA"/>
              </w:rPr>
              <w:t>ов</w:t>
            </w:r>
            <w:r w:rsidRPr="001E7728">
              <w:rPr>
                <w:sz w:val="24"/>
                <w:lang w:val="uk-UA"/>
              </w:rPr>
              <w:t>увати комп’ютерне обладнання та програмне забезпечення, офісну техніку</w:t>
            </w:r>
          </w:p>
        </w:tc>
      </w:tr>
      <w:tr w:rsidR="002F0B65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1E7728" w:rsidRDefault="008F6F38" w:rsidP="008F6F38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Досвід роботи в фінансово-господарській, обліково-розрахунковій</w:t>
            </w:r>
            <w:r w:rsidR="002F0B65">
              <w:rPr>
                <w:sz w:val="24"/>
                <w:lang w:val="uk-UA"/>
              </w:rPr>
              <w:t>, інформаційно-аналітичн</w:t>
            </w:r>
            <w:r>
              <w:rPr>
                <w:sz w:val="24"/>
                <w:lang w:val="uk-UA"/>
              </w:rPr>
              <w:t>ій сферах</w:t>
            </w:r>
          </w:p>
        </w:tc>
      </w:tr>
      <w:tr w:rsidR="002F0B65" w:rsidRPr="008F6F38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B65" w:rsidRPr="00DC5D80" w:rsidRDefault="002F0B65" w:rsidP="0092676C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2F0B65" w:rsidRPr="00DC5D80" w:rsidRDefault="002F0B65" w:rsidP="0092676C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досвід роботи з офісним пакетом Microsoft Office (Word, Excel, PowerPoint);</w:t>
            </w:r>
          </w:p>
          <w:p w:rsidR="002F0B65" w:rsidRPr="00DC5D80" w:rsidRDefault="002F0B65" w:rsidP="0092676C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робота з інформаційно-пошуковими системами в мережі Інтернет.</w:t>
            </w:r>
          </w:p>
          <w:p w:rsidR="002F0B65" w:rsidRPr="00C912F4" w:rsidRDefault="002F0B65" w:rsidP="0092676C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вміння готувати презентації, порівняльні аналізи в вигляді діаграм, схем тощо.</w:t>
            </w:r>
          </w:p>
        </w:tc>
      </w:tr>
      <w:tr w:rsidR="002F0B65" w:rsidRPr="00DE776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65" w:rsidRPr="00DC5D80" w:rsidRDefault="002F0B65" w:rsidP="0092676C">
            <w:pPr>
              <w:ind w:left="1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Комунікативність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</w:t>
            </w:r>
            <w:r w:rsidRPr="00DC5D80">
              <w:rPr>
                <w:sz w:val="24"/>
                <w:szCs w:val="24"/>
                <w:lang w:val="uk-UA"/>
              </w:rPr>
              <w:t>відповідальність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 w:rsidRPr="00DC5D80">
              <w:rPr>
                <w:sz w:val="24"/>
                <w:szCs w:val="24"/>
                <w:lang w:val="uk-UA"/>
              </w:rPr>
              <w:t>пунктуальність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:rsidR="002F0B65" w:rsidRPr="00DC5D80" w:rsidRDefault="002F0B65" w:rsidP="0092676C">
            <w:pPr>
              <w:ind w:left="1"/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2F0B65" w:rsidRDefault="002F0B65" w:rsidP="002F0B65">
      <w:pPr>
        <w:rPr>
          <w:lang w:val="uk-UA"/>
        </w:rPr>
      </w:pPr>
    </w:p>
    <w:p w:rsidR="002F0B65" w:rsidRDefault="002F0B65" w:rsidP="002F0B65">
      <w:pPr>
        <w:rPr>
          <w:lang w:val="uk-UA"/>
        </w:rPr>
      </w:pPr>
    </w:p>
    <w:p w:rsidR="002F0B65" w:rsidRDefault="002F0B65" w:rsidP="002F0B65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F0B65" w:rsidRDefault="002F0B65" w:rsidP="002F0B65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04F6C" w:rsidRDefault="00204F6C">
      <w:bookmarkStart w:id="0" w:name="_GoBack"/>
      <w:bookmarkEnd w:id="0"/>
    </w:p>
    <w:sectPr w:rsidR="00204F6C" w:rsidSect="002143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0B65"/>
    <w:rsid w:val="00204F6C"/>
    <w:rsid w:val="002143A9"/>
    <w:rsid w:val="002F0B65"/>
    <w:rsid w:val="008F6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B6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heading 3"/>
    <w:basedOn w:val="a"/>
    <w:link w:val="30"/>
    <w:unhideWhenUsed/>
    <w:qFormat/>
    <w:rsid w:val="002F0B6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0B65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uiPriority w:val="99"/>
    <w:rsid w:val="002F0B65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4">
    <w:name w:val="Назва документа"/>
    <w:basedOn w:val="a"/>
    <w:next w:val="a3"/>
    <w:uiPriority w:val="99"/>
    <w:rsid w:val="002F0B65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5">
    <w:name w:val="Normal (Web)"/>
    <w:basedOn w:val="a"/>
    <w:uiPriority w:val="99"/>
    <w:unhideWhenUsed/>
    <w:rsid w:val="002F0B65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833</Words>
  <Characters>4750</Characters>
  <Application>Microsoft Office Word</Application>
  <DocSecurity>0</DocSecurity>
  <Lines>39</Lines>
  <Paragraphs>11</Paragraphs>
  <ScaleCrop>false</ScaleCrop>
  <Company/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2</cp:revision>
  <dcterms:created xsi:type="dcterms:W3CDTF">2016-12-08T08:14:00Z</dcterms:created>
  <dcterms:modified xsi:type="dcterms:W3CDTF">2016-12-08T09:16:00Z</dcterms:modified>
</cp:coreProperties>
</file>